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4" w:type="dxa"/>
        <w:tblInd w:w="-459" w:type="dxa"/>
        <w:tblLayout w:type="fixed"/>
        <w:tblLook w:val="0000"/>
      </w:tblPr>
      <w:tblGrid>
        <w:gridCol w:w="283"/>
        <w:gridCol w:w="9981"/>
      </w:tblGrid>
      <w:tr w:rsidR="00774FF5" w:rsidRPr="00774FF5" w:rsidTr="00C83B5D">
        <w:trPr>
          <w:trHeight w:val="1911"/>
        </w:trPr>
        <w:tc>
          <w:tcPr>
            <w:tcW w:w="283" w:type="dxa"/>
          </w:tcPr>
          <w:p w:rsidR="00774FF5" w:rsidRPr="00774FF5" w:rsidRDefault="00774FF5" w:rsidP="00C83B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981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571"/>
              <w:gridCol w:w="4961"/>
            </w:tblGrid>
            <w:tr w:rsidR="00774FF5" w:rsidRPr="00774FF5" w:rsidTr="00C83B5D">
              <w:trPr>
                <w:trHeight w:val="1917"/>
              </w:trPr>
              <w:tc>
                <w:tcPr>
                  <w:tcW w:w="4571" w:type="dxa"/>
                </w:tcPr>
                <w:p w:rsidR="00774FF5" w:rsidRPr="00774FF5" w:rsidRDefault="00774FF5" w:rsidP="00C83B5D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74F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КОМУНАЛЬНИЙ ЗАКЛАД</w:t>
                  </w:r>
                </w:p>
                <w:p w:rsidR="00774FF5" w:rsidRPr="00774FF5" w:rsidRDefault="00774FF5" w:rsidP="00C83B5D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74F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«ДОШКІЛЬНИЙ</w:t>
                  </w:r>
                </w:p>
                <w:p w:rsidR="00774FF5" w:rsidRPr="00774FF5" w:rsidRDefault="00774FF5" w:rsidP="00C83B5D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74F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НАВЧАЛЬНИЙ ЗАКЛАД</w:t>
                  </w:r>
                </w:p>
                <w:p w:rsidR="00774FF5" w:rsidRPr="00774FF5" w:rsidRDefault="00774FF5" w:rsidP="00C83B5D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74F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(ЯСЛА-САДОК) № 401</w:t>
                  </w:r>
                </w:p>
                <w:p w:rsidR="00774FF5" w:rsidRPr="00774FF5" w:rsidRDefault="00774FF5" w:rsidP="00C83B5D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74F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ХАРКІВСЬКОЇ</w:t>
                  </w:r>
                </w:p>
                <w:p w:rsidR="00774FF5" w:rsidRPr="00774FF5" w:rsidRDefault="00774FF5" w:rsidP="00C83B5D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74F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МІСЬКОЇ РАДИ»</w:t>
                  </w:r>
                </w:p>
              </w:tc>
              <w:tc>
                <w:tcPr>
                  <w:tcW w:w="4961" w:type="dxa"/>
                </w:tcPr>
                <w:p w:rsidR="00774FF5" w:rsidRPr="00774FF5" w:rsidRDefault="00774FF5" w:rsidP="00C8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74F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КОММУНАЛЬНОЕ УЧРЕЖДЕНИЕ</w:t>
                  </w:r>
                </w:p>
                <w:p w:rsidR="00774FF5" w:rsidRPr="00774FF5" w:rsidRDefault="00774FF5" w:rsidP="00C8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74F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«ДОШКОЛЬНОЕ</w:t>
                  </w:r>
                </w:p>
                <w:p w:rsidR="00774FF5" w:rsidRPr="00774FF5" w:rsidRDefault="00774FF5" w:rsidP="00C8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74F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УЧЕБНОЕ УЧРЕЖДЕНИЕ</w:t>
                  </w:r>
                </w:p>
                <w:p w:rsidR="00774FF5" w:rsidRPr="00774FF5" w:rsidRDefault="00774FF5" w:rsidP="00C8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74F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(ЯСЛИ-САД) № 401</w:t>
                  </w:r>
                </w:p>
                <w:p w:rsidR="00774FF5" w:rsidRPr="00774FF5" w:rsidRDefault="00774FF5" w:rsidP="00C8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74F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ХАРЬКОВСКОГО</w:t>
                  </w:r>
                </w:p>
                <w:p w:rsidR="00774FF5" w:rsidRPr="00774FF5" w:rsidRDefault="00774FF5" w:rsidP="00C83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74F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ГОРОДСКОГО СОВЕТА»</w:t>
                  </w:r>
                </w:p>
              </w:tc>
            </w:tr>
          </w:tbl>
          <w:p w:rsidR="00774FF5" w:rsidRPr="00774FF5" w:rsidRDefault="00774FF5" w:rsidP="00C83B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774FF5" w:rsidRPr="00774FF5" w:rsidRDefault="00774FF5" w:rsidP="00774FF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74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__________________________________________________________________</w:t>
      </w:r>
    </w:p>
    <w:p w:rsidR="00774FF5" w:rsidRPr="00774FF5" w:rsidRDefault="00774FF5" w:rsidP="00774FF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p w:rsidR="00774FF5" w:rsidRPr="00774FF5" w:rsidRDefault="00774FF5" w:rsidP="00774FF5">
      <w:pPr>
        <w:pStyle w:val="31"/>
        <w:widowControl w:val="0"/>
        <w:spacing w:before="0" w:after="0"/>
        <w:jc w:val="center"/>
        <w:outlineLvl w:val="9"/>
        <w:rPr>
          <w:b w:val="0"/>
          <w:sz w:val="28"/>
          <w:szCs w:val="28"/>
          <w:lang w:val="uk-UA"/>
        </w:rPr>
      </w:pPr>
      <w:r w:rsidRPr="00774FF5">
        <w:rPr>
          <w:b w:val="0"/>
          <w:sz w:val="28"/>
          <w:szCs w:val="28"/>
          <w:lang w:val="uk-UA"/>
        </w:rPr>
        <w:t>НАКАЗ</w:t>
      </w:r>
    </w:p>
    <w:p w:rsidR="00774FF5" w:rsidRPr="00774FF5" w:rsidRDefault="00774FF5" w:rsidP="0077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4FF5" w:rsidRPr="00774FF5" w:rsidRDefault="00774FF5" w:rsidP="00774FF5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>01.09.2015                                                                                                       №  58</w:t>
      </w:r>
    </w:p>
    <w:p w:rsidR="00774FF5" w:rsidRPr="00774FF5" w:rsidRDefault="00774FF5" w:rsidP="00774F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>Про виконання закону України</w:t>
      </w:r>
    </w:p>
    <w:p w:rsidR="00774FF5" w:rsidRPr="00774FF5" w:rsidRDefault="00774FF5" w:rsidP="00774F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>«Про охорону праці»</w:t>
      </w:r>
    </w:p>
    <w:p w:rsidR="00774FF5" w:rsidRPr="00774FF5" w:rsidRDefault="00774FF5" w:rsidP="00774F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4FF5" w:rsidRPr="00774FF5" w:rsidRDefault="00774FF5" w:rsidP="00774F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Згідно закону України «Про охорону праці», «Положення про організацію  роботи з охорони праці учасників </w:t>
      </w:r>
      <w:proofErr w:type="spellStart"/>
      <w:r w:rsidRPr="00774FF5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 –виховного процесу в установах і навчальних закладах» , затвердженого наказом Міністерства освіти і науки України 20.1.2006 № 782 і «Положенню про порядок проведення навчання й перевірки знань з питань охорони праці в закладах, установах, організаціях, підприємствах, підпорядкованих Міністерству освіти і науки України », затвердженого наказом МОН України 10.04.2006 № 304</w:t>
      </w:r>
    </w:p>
    <w:p w:rsidR="00774FF5" w:rsidRPr="00774FF5" w:rsidRDefault="00774FF5" w:rsidP="00774F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74FF5" w:rsidRPr="00774FF5" w:rsidRDefault="00774FF5" w:rsidP="00774F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1. Посилити контроль за виконанням закону України «Про охорону праці» та «Положення про організацію  роботи з охорони праці учасників </w:t>
      </w:r>
      <w:proofErr w:type="spellStart"/>
      <w:r w:rsidRPr="00774FF5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 –виховного процесу в установах і навчальних закладах».</w:t>
      </w:r>
    </w:p>
    <w:p w:rsidR="00774FF5" w:rsidRPr="00774FF5" w:rsidRDefault="00774FF5" w:rsidP="00774FF5">
      <w:pPr>
        <w:tabs>
          <w:tab w:val="left" w:pos="72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ab/>
        <w:t>Постійно.</w:t>
      </w:r>
    </w:p>
    <w:p w:rsidR="00774FF5" w:rsidRPr="00774FF5" w:rsidRDefault="00774FF5" w:rsidP="00774FF5">
      <w:pPr>
        <w:tabs>
          <w:tab w:val="left" w:pos="72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>2. Вчасно, в обов’язковому порядку, надавати письмовому відповідь на приписи інженера з охорони праці.</w:t>
      </w:r>
    </w:p>
    <w:p w:rsidR="00774FF5" w:rsidRPr="00774FF5" w:rsidRDefault="00774FF5" w:rsidP="00774FF5">
      <w:pPr>
        <w:tabs>
          <w:tab w:val="left" w:pos="72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ab/>
        <w:t>Постійно.</w:t>
      </w:r>
    </w:p>
    <w:p w:rsidR="00774FF5" w:rsidRPr="00774FF5" w:rsidRDefault="00774FF5" w:rsidP="00774FF5">
      <w:pPr>
        <w:tabs>
          <w:tab w:val="left" w:pos="72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>3. Вчасно (упродовж доби) повідомляти завідувача ДНЗ про нещасні випадки виробничого травматизму.</w:t>
      </w:r>
    </w:p>
    <w:p w:rsidR="00774FF5" w:rsidRPr="00774FF5" w:rsidRDefault="00774FF5" w:rsidP="00774FF5">
      <w:pPr>
        <w:tabs>
          <w:tab w:val="left" w:pos="72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ab/>
        <w:t>Постійно.</w:t>
      </w:r>
    </w:p>
    <w:p w:rsidR="00774FF5" w:rsidRPr="00774FF5" w:rsidRDefault="00774FF5" w:rsidP="00774FF5">
      <w:pPr>
        <w:tabs>
          <w:tab w:val="left" w:pos="80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lastRenderedPageBreak/>
        <w:t>4. Зробити ревізію журналів з охорони праці й оформити відповідно до положення про розробку інструкцій з охорони праці.</w:t>
      </w:r>
    </w:p>
    <w:p w:rsidR="00774FF5" w:rsidRPr="00774FF5" w:rsidRDefault="00774FF5" w:rsidP="00774F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4FF5" w:rsidRPr="00774FF5" w:rsidRDefault="00774FF5" w:rsidP="00774FF5">
      <w:pPr>
        <w:tabs>
          <w:tab w:val="left" w:pos="69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ab/>
        <w:t>В разі потреби.</w:t>
      </w:r>
    </w:p>
    <w:p w:rsidR="00774FF5" w:rsidRPr="00774FF5" w:rsidRDefault="00774FF5" w:rsidP="0077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774FF5" w:rsidRPr="00774FF5" w:rsidRDefault="00774FF5" w:rsidP="00774FF5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774FF5" w:rsidRPr="00774FF5" w:rsidRDefault="00774FF5" w:rsidP="0077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4FF5" w:rsidRPr="00774FF5" w:rsidRDefault="00774FF5" w:rsidP="0077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4FF5" w:rsidRPr="00774FF5" w:rsidRDefault="00774FF5" w:rsidP="0077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4FF5" w:rsidRPr="00774FF5" w:rsidRDefault="00774FF5" w:rsidP="0077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4FF5" w:rsidRPr="00774FF5" w:rsidRDefault="00774FF5" w:rsidP="0077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Pr="00774FF5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 «ДНЗ №401»                                                  М.В. </w:t>
      </w:r>
      <w:proofErr w:type="spellStart"/>
      <w:r w:rsidRPr="00774FF5">
        <w:rPr>
          <w:rFonts w:ascii="Times New Roman" w:hAnsi="Times New Roman" w:cs="Times New Roman"/>
          <w:sz w:val="28"/>
          <w:szCs w:val="28"/>
          <w:lang w:val="uk-UA"/>
        </w:rPr>
        <w:t>Наслєднікова</w:t>
      </w:r>
      <w:proofErr w:type="spellEnd"/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4FF5" w:rsidRPr="00774FF5" w:rsidRDefault="00774FF5" w:rsidP="00774FF5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4FF5" w:rsidRPr="00774FF5" w:rsidRDefault="00774FF5" w:rsidP="00774FF5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774FF5" w:rsidRPr="00774FF5" w:rsidRDefault="00774FF5" w:rsidP="00774FF5">
      <w:pPr>
        <w:tabs>
          <w:tab w:val="left" w:pos="358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Кравченко О.В.</w:t>
      </w:r>
    </w:p>
    <w:p w:rsidR="00774FF5" w:rsidRPr="00774FF5" w:rsidRDefault="00774FF5" w:rsidP="00774FF5">
      <w:pPr>
        <w:tabs>
          <w:tab w:val="left" w:pos="358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Pr="00774FF5">
        <w:rPr>
          <w:rFonts w:ascii="Times New Roman" w:hAnsi="Times New Roman" w:cs="Times New Roman"/>
          <w:sz w:val="28"/>
          <w:szCs w:val="28"/>
          <w:lang w:val="uk-UA"/>
        </w:rPr>
        <w:t>Чижова</w:t>
      </w:r>
      <w:proofErr w:type="spellEnd"/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 Н.Л.</w:t>
      </w:r>
    </w:p>
    <w:p w:rsidR="00774FF5" w:rsidRPr="00774FF5" w:rsidRDefault="00774FF5" w:rsidP="00774FF5">
      <w:pPr>
        <w:tabs>
          <w:tab w:val="left" w:pos="358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Синя Г.П.</w:t>
      </w:r>
    </w:p>
    <w:p w:rsidR="00774FF5" w:rsidRPr="00774FF5" w:rsidRDefault="00774FF5" w:rsidP="00774FF5">
      <w:pPr>
        <w:tabs>
          <w:tab w:val="left" w:pos="358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Pr="00774FF5">
        <w:rPr>
          <w:rFonts w:ascii="Times New Roman" w:hAnsi="Times New Roman" w:cs="Times New Roman"/>
          <w:sz w:val="28"/>
          <w:szCs w:val="28"/>
          <w:lang w:val="uk-UA"/>
        </w:rPr>
        <w:t>Зєнкіна</w:t>
      </w:r>
      <w:proofErr w:type="spellEnd"/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774FF5" w:rsidRPr="00774FF5" w:rsidRDefault="00774FF5" w:rsidP="00774FF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Pr="00774FF5">
        <w:rPr>
          <w:rFonts w:ascii="Times New Roman" w:hAnsi="Times New Roman" w:cs="Times New Roman"/>
          <w:sz w:val="28"/>
          <w:szCs w:val="28"/>
          <w:lang w:val="uk-UA"/>
        </w:rPr>
        <w:t>Нетребенко</w:t>
      </w:r>
      <w:proofErr w:type="spellEnd"/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 Ю.М.</w:t>
      </w:r>
    </w:p>
    <w:p w:rsidR="00774FF5" w:rsidRPr="00774FF5" w:rsidRDefault="00774FF5" w:rsidP="00774FF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Pr="00774FF5">
        <w:rPr>
          <w:rFonts w:ascii="Times New Roman" w:hAnsi="Times New Roman" w:cs="Times New Roman"/>
          <w:sz w:val="28"/>
          <w:szCs w:val="28"/>
          <w:lang w:val="uk-UA"/>
        </w:rPr>
        <w:t>Громашева</w:t>
      </w:r>
      <w:proofErr w:type="spellEnd"/>
      <w:r w:rsidRPr="00774FF5">
        <w:rPr>
          <w:rFonts w:ascii="Times New Roman" w:hAnsi="Times New Roman" w:cs="Times New Roman"/>
          <w:sz w:val="28"/>
          <w:szCs w:val="28"/>
          <w:lang w:val="uk-UA"/>
        </w:rPr>
        <w:t xml:space="preserve"> Р.С.</w:t>
      </w:r>
    </w:p>
    <w:tbl>
      <w:tblPr>
        <w:tblW w:w="10264" w:type="dxa"/>
        <w:tblInd w:w="-459" w:type="dxa"/>
        <w:tblLayout w:type="fixed"/>
        <w:tblLook w:val="0000"/>
      </w:tblPr>
      <w:tblGrid>
        <w:gridCol w:w="10264"/>
      </w:tblGrid>
      <w:tr w:rsidR="00774FF5" w:rsidRPr="00774FF5" w:rsidTr="00C83B5D">
        <w:trPr>
          <w:trHeight w:val="1911"/>
        </w:trPr>
        <w:tc>
          <w:tcPr>
            <w:tcW w:w="283" w:type="dxa"/>
          </w:tcPr>
          <w:p w:rsidR="00774FF5" w:rsidRPr="00774FF5" w:rsidRDefault="00774FF5" w:rsidP="00C83B5D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774FF5" w:rsidRDefault="00774FF5" w:rsidP="00774F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4FF5" w:rsidRDefault="00774FF5" w:rsidP="00774F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4FF5" w:rsidRDefault="00774FF5" w:rsidP="00774F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04E0" w:rsidRDefault="008504E0"/>
    <w:sectPr w:rsidR="0085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774FF5"/>
    <w:rsid w:val="00774FF5"/>
    <w:rsid w:val="0085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774FF5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ДНЗ-401</dc:creator>
  <cp:keywords/>
  <dc:description/>
  <cp:lastModifiedBy>ДНЗ-401</cp:lastModifiedBy>
  <cp:revision>2</cp:revision>
  <dcterms:created xsi:type="dcterms:W3CDTF">2015-09-10T12:24:00Z</dcterms:created>
  <dcterms:modified xsi:type="dcterms:W3CDTF">2015-09-10T12:25:00Z</dcterms:modified>
</cp:coreProperties>
</file>