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Layout w:type="fixed"/>
        <w:tblLook w:val="04A0"/>
      </w:tblPr>
      <w:tblGrid>
        <w:gridCol w:w="9917"/>
        <w:gridCol w:w="283"/>
      </w:tblGrid>
      <w:tr w:rsidR="00B75CE0" w:rsidTr="00B75CE0">
        <w:trPr>
          <w:trHeight w:val="1845"/>
        </w:trPr>
        <w:tc>
          <w:tcPr>
            <w:tcW w:w="10207" w:type="dxa"/>
            <w:gridSpan w:val="2"/>
            <w:hideMark/>
          </w:tcPr>
          <w:tbl>
            <w:tblPr>
              <w:tblW w:w="9810" w:type="dxa"/>
              <w:tblLayout w:type="fixed"/>
              <w:tblLook w:val="04A0"/>
            </w:tblPr>
            <w:tblGrid>
              <w:gridCol w:w="4284"/>
              <w:gridCol w:w="5526"/>
            </w:tblGrid>
            <w:tr w:rsidR="00B75CE0">
              <w:trPr>
                <w:trHeight w:val="1700"/>
              </w:trPr>
              <w:tc>
                <w:tcPr>
                  <w:tcW w:w="4287" w:type="dxa"/>
                  <w:hideMark/>
                </w:tcPr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(ЯСЛА-САДОК) № 401</w:t>
                  </w:r>
                </w:p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ХАРКІВСЬКОЇ </w:t>
                  </w:r>
                </w:p>
                <w:p w:rsidR="00B75CE0" w:rsidRDefault="00B75C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МІСЬКОЇ РАДИ»</w:t>
                  </w:r>
                </w:p>
              </w:tc>
              <w:tc>
                <w:tcPr>
                  <w:tcW w:w="5529" w:type="dxa"/>
                  <w:hideMark/>
                </w:tcPr>
                <w:p w:rsidR="00B75CE0" w:rsidRDefault="00B75CE0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КОММУНАЛЬНОЕ УЧРЕЖДЕНИЕ</w:t>
                  </w:r>
                </w:p>
                <w:p w:rsidR="00B75CE0" w:rsidRDefault="00B75C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«ДОШКОЛЬНОЕ</w:t>
                  </w:r>
                </w:p>
                <w:p w:rsidR="00B75CE0" w:rsidRDefault="00B75C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УЧЕБНОЕ УЧРЕЖДЕНИЕ</w:t>
                  </w:r>
                </w:p>
                <w:p w:rsidR="00B75CE0" w:rsidRDefault="00B75C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(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ЯСЛИ-САД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) № 401</w:t>
                  </w:r>
                </w:p>
                <w:p w:rsidR="00B75CE0" w:rsidRDefault="00B75C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ХАРЬКОВСКОГО</w:t>
                  </w:r>
                </w:p>
                <w:p w:rsidR="00B75CE0" w:rsidRDefault="00B75C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</w:rPr>
                    <w:t>ГОРОДСКОГО СОВЕТА»</w:t>
                  </w:r>
                </w:p>
              </w:tc>
            </w:tr>
          </w:tbl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E0" w:rsidTr="00B75CE0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5CE0" w:rsidRDefault="00B75CE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B75CE0" w:rsidRDefault="00B75CE0" w:rsidP="00B75CE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B75CE0" w:rsidRDefault="00B75CE0" w:rsidP="00B75CE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НАКАЗ</w:t>
      </w:r>
    </w:p>
    <w:p w:rsidR="00B75CE0" w:rsidRDefault="00B75CE0" w:rsidP="00B75CE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B75CE0" w:rsidRDefault="00B75CE0" w:rsidP="00B75C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05.07.2018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47 </w:t>
      </w:r>
    </w:p>
    <w:p w:rsidR="00B75CE0" w:rsidRDefault="00B75CE0" w:rsidP="00B75C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5CE0" w:rsidRDefault="00B75CE0" w:rsidP="00B75CE0">
      <w:pPr>
        <w:tabs>
          <w:tab w:val="left" w:pos="358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5CE0" w:rsidRDefault="00B75CE0" w:rsidP="00B75CE0">
      <w:pPr>
        <w:pStyle w:val="3f3f3f2f3f3f3f"/>
        <w:ind w:firstLine="426"/>
        <w:rPr>
          <w:rFonts w:eastAsia="Arial Unicode MS"/>
          <w:sz w:val="28"/>
        </w:rPr>
      </w:pPr>
      <w:r>
        <w:rPr>
          <w:sz w:val="28"/>
          <w:szCs w:val="28"/>
        </w:rPr>
        <w:t>за другий квартал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</w:t>
      </w:r>
    </w:p>
    <w:p w:rsidR="00B75CE0" w:rsidRDefault="00B75CE0" w:rsidP="00B75CE0">
      <w:pPr>
        <w:pStyle w:val="3f3f3f2f3f3f3f"/>
        <w:ind w:firstLine="426"/>
        <w:rPr>
          <w:sz w:val="28"/>
        </w:rPr>
      </w:pP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ст. 35 Закону України «Про дошкільну освіту» та з метою організації повноцінного, якісного харчування вихованців в комунальному закладі «Дошкільний навчальний заклад (ясла-садок) № 401 Харківської міської ради», було проведено аналіз харчування дітей за другий квартал 2018 року, який виявив наступне: у дошкільному навчальному закладі постійно контролюється якість продуктів від постачальників, про що свідчить вся наявна документація. 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попередження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шлункових захворювань та харчових отруєнь серед дітей здійснюється контроль за умовами зберігання, дотриманням строків реалізації продуктів і технологією приготування їжі. </w:t>
      </w:r>
      <w:r>
        <w:rPr>
          <w:rFonts w:ascii="Times New Roman" w:hAnsi="Times New Roman"/>
          <w:sz w:val="28"/>
          <w:szCs w:val="28"/>
        </w:rPr>
        <w:t xml:space="preserve">Регулярно проводиться </w:t>
      </w:r>
      <w:proofErr w:type="spellStart"/>
      <w:r>
        <w:rPr>
          <w:rFonts w:ascii="Times New Roman" w:hAnsi="Times New Roman"/>
          <w:sz w:val="28"/>
          <w:szCs w:val="28"/>
        </w:rPr>
        <w:t>зняття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проб </w:t>
      </w:r>
      <w:proofErr w:type="spellStart"/>
      <w:r>
        <w:rPr>
          <w:rFonts w:ascii="Times New Roman" w:hAnsi="Times New Roman"/>
          <w:sz w:val="28"/>
          <w:szCs w:val="28"/>
        </w:rPr>
        <w:t>їж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виставляються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ведеться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накопичувальної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одну </w:t>
      </w:r>
      <w:proofErr w:type="spellStart"/>
      <w:r>
        <w:rPr>
          <w:rFonts w:ascii="Times New Roman" w:hAnsi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корекція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натуральних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натуральних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показав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610"/>
        <w:gridCol w:w="3022"/>
      </w:tblGrid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1 день</w:t>
            </w:r>
          </w:p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одну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дитину</w:t>
            </w:r>
            <w:proofErr w:type="spellEnd"/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Хліб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75/100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30/45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35/45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Борошно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15/25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130/190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Олія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6/9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Сухофрукти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12/21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твердий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М’ясо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60/100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Яйце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0,25/0,5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20/45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Овочі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180/230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350/400</w:t>
            </w:r>
          </w:p>
        </w:tc>
      </w:tr>
      <w:tr w:rsidR="00B75CE0" w:rsidTr="00B75C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’який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0" w:rsidRDefault="00B75CE0">
            <w:pPr>
              <w:spacing w:after="0" w:line="240" w:lineRule="auto"/>
              <w:ind w:left="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35/45</w:t>
            </w:r>
          </w:p>
        </w:tc>
      </w:tr>
    </w:tbl>
    <w:p w:rsidR="00B75CE0" w:rsidRDefault="00B75CE0" w:rsidP="00B75CE0">
      <w:pPr>
        <w:pStyle w:val="a5"/>
        <w:spacing w:after="0" w:line="240" w:lineRule="auto"/>
        <w:ind w:left="426" w:firstLine="426"/>
        <w:rPr>
          <w:rFonts w:ascii="Times New Roman" w:hAnsi="Times New Roman"/>
          <w:sz w:val="28"/>
          <w:szCs w:val="28"/>
        </w:rPr>
      </w:pPr>
    </w:p>
    <w:p w:rsidR="00B75CE0" w:rsidRDefault="00B75CE0" w:rsidP="00B75CE0">
      <w:pPr>
        <w:pStyle w:val="a5"/>
        <w:spacing w:after="0" w:line="240" w:lineRule="auto"/>
        <w:ind w:left="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щоденних норм харчування та хімічний склад їжі показав, що діти як раннього так і дошкільного віку недостатньо отримують білків та вуглеводів, внаслідок чого знижена калорійність їжі.</w:t>
      </w:r>
    </w:p>
    <w:p w:rsidR="00B75CE0" w:rsidRDefault="00B75CE0" w:rsidP="00B75CE0">
      <w:pPr>
        <w:pStyle w:val="a5"/>
        <w:spacing w:after="0" w:line="240" w:lineRule="auto"/>
        <w:ind w:left="426" w:firstLine="426"/>
        <w:rPr>
          <w:rFonts w:ascii="Times New Roman" w:hAnsi="Times New Roman"/>
          <w:sz w:val="28"/>
          <w:szCs w:val="28"/>
        </w:rPr>
      </w:pPr>
    </w:p>
    <w:tbl>
      <w:tblPr>
        <w:tblW w:w="8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61"/>
        <w:gridCol w:w="661"/>
        <w:gridCol w:w="661"/>
        <w:gridCol w:w="661"/>
        <w:gridCol w:w="780"/>
        <w:gridCol w:w="780"/>
        <w:gridCol w:w="967"/>
        <w:gridCol w:w="941"/>
        <w:gridCol w:w="1303"/>
      </w:tblGrid>
      <w:tr w:rsidR="00B75CE0" w:rsidTr="00B75CE0">
        <w:trPr>
          <w:trHeight w:val="107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ілки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Вуглеводи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Енергоцінність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(ккал)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  <w:proofErr w:type="spellEnd"/>
          </w:p>
        </w:tc>
      </w:tr>
      <w:tr w:rsidR="00B75CE0" w:rsidTr="00B75CE0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CE0" w:rsidTr="00B75CE0">
        <w:trPr>
          <w:trHeight w:val="87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CE0" w:rsidTr="00B75CE0">
        <w:trPr>
          <w:trHeight w:val="89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CE0" w:rsidTr="00B75CE0">
        <w:trPr>
          <w:trHeight w:val="89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0" w:rsidRDefault="00B7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вищевикладеного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повноцінного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</w:p>
    <w:p w:rsidR="00B75CE0" w:rsidRDefault="00B75CE0" w:rsidP="00B75CE0">
      <w:pPr>
        <w:pStyle w:val="3"/>
        <w:spacing w:line="240" w:lineRule="auto"/>
        <w:ind w:firstLine="426"/>
        <w:jc w:val="both"/>
        <w:rPr>
          <w:rFonts w:ascii="Times New Roman" w:hAnsi="Times New Roman"/>
        </w:rPr>
      </w:pPr>
    </w:p>
    <w:p w:rsidR="00B75CE0" w:rsidRDefault="00B75CE0" w:rsidP="00B75CE0">
      <w:pPr>
        <w:pStyle w:val="3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B75CE0" w:rsidRDefault="00B75CE0" w:rsidP="00B75CE0">
      <w:pPr>
        <w:pStyle w:val="3"/>
        <w:spacing w:line="240" w:lineRule="auto"/>
        <w:ind w:firstLine="426"/>
        <w:jc w:val="both"/>
        <w:rPr>
          <w:rFonts w:ascii="Times New Roman" w:hAnsi="Times New Roman"/>
        </w:rPr>
      </w:pPr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Сестрі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старшій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неухильне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ДНЗ.</w:t>
      </w:r>
    </w:p>
    <w:p w:rsidR="00B75CE0" w:rsidRDefault="00B75CE0" w:rsidP="00B75CE0">
      <w:pPr>
        <w:pStyle w:val="6"/>
        <w:spacing w:line="240" w:lineRule="auto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 </w:t>
      </w:r>
      <w:proofErr w:type="spellStart"/>
      <w:r>
        <w:rPr>
          <w:rFonts w:ascii="Times New Roman" w:hAnsi="Times New Roman"/>
          <w:sz w:val="28"/>
          <w:szCs w:val="28"/>
        </w:rPr>
        <w:t>готових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страв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котла за 30 </w:t>
      </w:r>
      <w:proofErr w:type="spellStart"/>
      <w:r>
        <w:rPr>
          <w:rFonts w:ascii="Times New Roman" w:hAnsi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блюд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меню-розкладкою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натуральних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грошових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встановленим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30 числа кожного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ісяця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бракеражу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готової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закладах.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 </w:t>
      </w:r>
      <w:proofErr w:type="spellStart"/>
      <w:r>
        <w:rPr>
          <w:rFonts w:ascii="Times New Roman" w:hAnsi="Times New Roman"/>
          <w:sz w:val="28"/>
          <w:szCs w:val="28"/>
        </w:rPr>
        <w:t>раціону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Інструкцією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раціоні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таблицею </w:t>
      </w:r>
      <w:proofErr w:type="spellStart"/>
      <w:r>
        <w:rPr>
          <w:rFonts w:ascii="Times New Roman" w:hAnsi="Times New Roman"/>
          <w:sz w:val="28"/>
          <w:szCs w:val="28"/>
        </w:rPr>
        <w:t>взаємозаміни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/>
          <w:sz w:val="28"/>
          <w:szCs w:val="28"/>
        </w:rPr>
        <w:t>Посилити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режиму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режиму.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несвоєчасної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доставки, </w:t>
      </w: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епідеміологічні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спалахів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харчових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отруєнь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Комірнику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Громашевій</w:t>
      </w:r>
      <w:proofErr w:type="spellEnd"/>
      <w:r>
        <w:rPr>
          <w:rFonts w:ascii="Times New Roman" w:hAnsi="Times New Roman"/>
          <w:sz w:val="28"/>
          <w:szCs w:val="28"/>
        </w:rPr>
        <w:t xml:space="preserve"> Р.С.: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продовольчу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необхідній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управлінні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супроводжуючими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документами.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pStyle w:val="6"/>
        <w:spacing w:line="240" w:lineRule="auto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2.3.  Вести журнал </w:t>
      </w:r>
      <w:proofErr w:type="spellStart"/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обл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>іку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вимог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ділової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.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комору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гі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ієнічному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3.Працівникам </w:t>
      </w:r>
      <w:proofErr w:type="spellStart"/>
      <w:r>
        <w:rPr>
          <w:rFonts w:ascii="Times New Roman" w:hAnsi="Times New Roman"/>
          <w:sz w:val="28"/>
          <w:szCs w:val="28"/>
        </w:rPr>
        <w:t>харчоблоку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суворо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термінів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           </w:t>
      </w:r>
      <w:r>
        <w:rPr>
          <w:rFonts w:ascii="Times New Roman" w:hAnsi="Times New Roman"/>
        </w:rPr>
        <w:t xml:space="preserve">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Видавати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нормами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спецодяг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електроприлади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харчоблоку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гнійничкові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кишкову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дисфункцію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Помічникам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суворо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роздачу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нормами на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pStyle w:val="6"/>
        <w:spacing w:line="240" w:lineRule="auto"/>
        <w:ind w:firstLine="426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75CE0" w:rsidRDefault="00B75CE0" w:rsidP="00B75CE0">
      <w:pPr>
        <w:spacing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культурно-г</w:t>
      </w:r>
      <w:proofErr w:type="gramEnd"/>
      <w:r>
        <w:rPr>
          <w:rFonts w:ascii="Times New Roman" w:hAnsi="Times New Roman"/>
          <w:sz w:val="28"/>
          <w:szCs w:val="28"/>
        </w:rPr>
        <w:t>ігієнічні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proofErr w:type="spellStart"/>
      <w:r>
        <w:rPr>
          <w:rFonts w:ascii="Times New Roman" w:hAnsi="Times New Roman"/>
          <w:sz w:val="28"/>
          <w:szCs w:val="28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tabs>
          <w:tab w:val="left" w:pos="8505"/>
        </w:tabs>
        <w:spacing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tabs>
          <w:tab w:val="left" w:pos="8505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збалансованого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ітамінотерапії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5CE0" w:rsidRDefault="00B75CE0" w:rsidP="00B75CE0">
      <w:pPr>
        <w:spacing w:line="240" w:lineRule="auto"/>
        <w:ind w:firstLine="42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B75CE0" w:rsidRDefault="00B75CE0" w:rsidP="00B75CE0">
      <w:pPr>
        <w:tabs>
          <w:tab w:val="left" w:pos="36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spellStart"/>
      <w:r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роз’яснювальну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батьками та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отруєнь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особистої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ієни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норм.</w:t>
      </w:r>
    </w:p>
    <w:p w:rsidR="00B75CE0" w:rsidRDefault="00B75CE0" w:rsidP="00B75CE0">
      <w:pPr>
        <w:shd w:val="clear" w:color="auto" w:fill="FFFFFF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</w:t>
      </w:r>
    </w:p>
    <w:p w:rsidR="00B75CE0" w:rsidRDefault="00B75CE0" w:rsidP="00B75CE0">
      <w:pPr>
        <w:pStyle w:val="11"/>
        <w:ind w:firstLine="426"/>
        <w:jc w:val="right"/>
        <w:rPr>
          <w:sz w:val="28"/>
        </w:rPr>
      </w:pPr>
    </w:p>
    <w:p w:rsidR="00B75CE0" w:rsidRDefault="00B75CE0" w:rsidP="00B75CE0">
      <w:pPr>
        <w:pStyle w:val="11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з</w:t>
      </w:r>
      <w:proofErr w:type="spellStart"/>
      <w:r>
        <w:rPr>
          <w:sz w:val="28"/>
        </w:rPr>
        <w:t>авідувач</w:t>
      </w:r>
      <w:proofErr w:type="spellEnd"/>
      <w:r>
        <w:rPr>
          <w:sz w:val="28"/>
        </w:rPr>
        <w:t xml:space="preserve"> КЗ «ДНЗ № </w:t>
      </w:r>
      <w:r>
        <w:rPr>
          <w:sz w:val="28"/>
          <w:lang w:val="uk-UA"/>
        </w:rPr>
        <w:t>401</w:t>
      </w:r>
      <w:r>
        <w:rPr>
          <w:sz w:val="28"/>
        </w:rPr>
        <w:t>»</w:t>
      </w:r>
      <w:r>
        <w:rPr>
          <w:sz w:val="28"/>
        </w:rPr>
        <w:tab/>
        <w:t xml:space="preserve">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ab/>
      </w:r>
      <w:r>
        <w:rPr>
          <w:sz w:val="28"/>
          <w:lang w:val="uk-UA"/>
        </w:rPr>
        <w:t>Г.П. Синя</w:t>
      </w:r>
    </w:p>
    <w:p w:rsidR="00B75CE0" w:rsidRDefault="00B75CE0" w:rsidP="00B75CE0">
      <w:pPr>
        <w:pStyle w:val="11"/>
        <w:ind w:firstLine="426"/>
        <w:rPr>
          <w:sz w:val="28"/>
          <w:lang w:val="uk-UA"/>
        </w:rPr>
      </w:pPr>
    </w:p>
    <w:p w:rsidR="00B75CE0" w:rsidRDefault="00B75CE0" w:rsidP="00B75CE0">
      <w:pPr>
        <w:pStyle w:val="a3"/>
        <w:rPr>
          <w:sz w:val="24"/>
        </w:rPr>
      </w:pPr>
      <w:r>
        <w:rPr>
          <w:sz w:val="24"/>
        </w:rPr>
        <w:t xml:space="preserve">З наказом ознайомлені:                  </w:t>
      </w:r>
    </w:p>
    <w:p w:rsidR="00B75CE0" w:rsidRDefault="00B75CE0" w:rsidP="00B7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E0" w:rsidRDefault="00B75CE0" w:rsidP="00B7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Громашева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</w:p>
    <w:p w:rsidR="00B75CE0" w:rsidRDefault="00B75CE0" w:rsidP="00B75CE0">
      <w:pPr>
        <w:pStyle w:val="a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Синя Г.П.</w:t>
      </w:r>
    </w:p>
    <w:p w:rsidR="00B75CE0" w:rsidRDefault="00B75CE0" w:rsidP="00B75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Кравченко О.В.</w:t>
      </w:r>
    </w:p>
    <w:p w:rsidR="00B75CE0" w:rsidRDefault="00B75CE0" w:rsidP="00B75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Чижова Н.Л.</w:t>
      </w:r>
    </w:p>
    <w:p w:rsidR="00B75CE0" w:rsidRDefault="00B75CE0" w:rsidP="00B75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Василенко Л.В.</w:t>
      </w:r>
    </w:p>
    <w:p w:rsidR="00B75CE0" w:rsidRDefault="00B75CE0" w:rsidP="00B75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Нетребенко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Ю.М.</w:t>
      </w:r>
    </w:p>
    <w:p w:rsidR="00B75CE0" w:rsidRDefault="00B75CE0" w:rsidP="00B75CE0">
      <w:pPr>
        <w:widowControl w:val="0"/>
        <w:tabs>
          <w:tab w:val="left" w:pos="273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Піляєва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О.Є.</w:t>
      </w:r>
    </w:p>
    <w:p w:rsidR="00B75CE0" w:rsidRDefault="00B75CE0" w:rsidP="00B75CE0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5CE0" w:rsidRDefault="00B75CE0" w:rsidP="00B75CE0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145C3" w:rsidRPr="00B75CE0" w:rsidRDefault="003145C3" w:rsidP="00B75CE0">
      <w:pPr>
        <w:rPr>
          <w:szCs w:val="24"/>
        </w:rPr>
      </w:pPr>
    </w:p>
    <w:sectPr w:rsidR="003145C3" w:rsidRPr="00B75CE0" w:rsidSect="00E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C3"/>
    <w:rsid w:val="002F6487"/>
    <w:rsid w:val="003145C3"/>
    <w:rsid w:val="00B75CE0"/>
    <w:rsid w:val="00ED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C4"/>
  </w:style>
  <w:style w:type="paragraph" w:styleId="1">
    <w:name w:val="heading 1"/>
    <w:basedOn w:val="a"/>
    <w:next w:val="a"/>
    <w:link w:val="10"/>
    <w:qFormat/>
    <w:rsid w:val="0031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5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C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145C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5C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145C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"/>
    <w:rsid w:val="003145C3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3145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semiHidden/>
    <w:rsid w:val="003145C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B75C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 Indent"/>
    <w:basedOn w:val="a"/>
    <w:link w:val="a6"/>
    <w:uiPriority w:val="99"/>
    <w:semiHidden/>
    <w:unhideWhenUsed/>
    <w:rsid w:val="00B75CE0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B75CE0"/>
    <w:rPr>
      <w:rFonts w:ascii="Calibri" w:eastAsia="Times New Roman" w:hAnsi="Calibri" w:cs="Times New Roman"/>
      <w:lang w:val="uk-UA"/>
    </w:rPr>
  </w:style>
  <w:style w:type="paragraph" w:styleId="3">
    <w:name w:val="Body Text 3"/>
    <w:basedOn w:val="a"/>
    <w:link w:val="31"/>
    <w:uiPriority w:val="99"/>
    <w:semiHidden/>
    <w:unhideWhenUsed/>
    <w:rsid w:val="00B75CE0"/>
    <w:pPr>
      <w:spacing w:after="120"/>
    </w:pPr>
    <w:rPr>
      <w:rFonts w:ascii="Calibri" w:eastAsia="Times New Roman" w:hAnsi="Calibri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75CE0"/>
    <w:rPr>
      <w:sz w:val="16"/>
      <w:szCs w:val="16"/>
    </w:rPr>
  </w:style>
  <w:style w:type="character" w:customStyle="1" w:styleId="a7">
    <w:name w:val="Без інтервалів Знак"/>
    <w:link w:val="a8"/>
    <w:uiPriority w:val="1"/>
    <w:locked/>
    <w:rsid w:val="00B75CE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B75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вичайний1"/>
    <w:rsid w:val="00B75CE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3f3f3f2f3f3f3f">
    <w:name w:val="Î3fá3fû3f÷2fí3fû3fé3f"/>
    <w:rsid w:val="00B75C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1">
    <w:name w:val="Основний текст 3 Знак1"/>
    <w:basedOn w:val="a0"/>
    <w:link w:val="3"/>
    <w:uiPriority w:val="99"/>
    <w:semiHidden/>
    <w:locked/>
    <w:rsid w:val="00B75CE0"/>
    <w:rPr>
      <w:rFonts w:ascii="Calibri" w:eastAsia="Times New Roman" w:hAnsi="Calibri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5</cp:revision>
  <dcterms:created xsi:type="dcterms:W3CDTF">2018-08-15T10:22:00Z</dcterms:created>
  <dcterms:modified xsi:type="dcterms:W3CDTF">2018-08-15T10:27:00Z</dcterms:modified>
</cp:coreProperties>
</file>